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1EC24" w14:textId="77777777" w:rsidR="000F5F07" w:rsidRPr="002E7F0F" w:rsidRDefault="000F5F07" w:rsidP="000F5F07">
      <w:pPr>
        <w:tabs>
          <w:tab w:val="left" w:pos="144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7F0F">
        <w:rPr>
          <w:rFonts w:asciiTheme="minorHAnsi" w:hAnsiTheme="minorHAnsi" w:cstheme="minorHAnsi"/>
          <w:b/>
          <w:sz w:val="22"/>
          <w:szCs w:val="22"/>
        </w:rPr>
        <w:t>M E M O R A N D U M</w:t>
      </w:r>
    </w:p>
    <w:p w14:paraId="513D0A6D" w14:textId="77912A72" w:rsidR="000F5F07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171645B6" w14:textId="7634220F" w:rsidR="00815287" w:rsidRPr="002E7F0F" w:rsidRDefault="0081528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2DC5E06C" w14:textId="5C7423A3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  <w:r w:rsidRPr="002E7F0F">
        <w:rPr>
          <w:rFonts w:asciiTheme="minorHAnsi" w:hAnsiTheme="minorHAnsi" w:cstheme="minorHAnsi"/>
          <w:sz w:val="22"/>
          <w:szCs w:val="22"/>
        </w:rPr>
        <w:t>TO:</w:t>
      </w:r>
      <w:r w:rsidRPr="002E7F0F">
        <w:rPr>
          <w:rFonts w:asciiTheme="minorHAnsi" w:hAnsiTheme="minorHAnsi" w:cstheme="minorHAnsi"/>
          <w:sz w:val="22"/>
          <w:szCs w:val="22"/>
        </w:rPr>
        <w:tab/>
      </w:r>
      <w:r w:rsidRPr="0051072E">
        <w:rPr>
          <w:rFonts w:asciiTheme="minorHAnsi" w:hAnsiTheme="minorHAnsi" w:cstheme="minorHAnsi"/>
          <w:sz w:val="22"/>
          <w:szCs w:val="22"/>
        </w:rPr>
        <w:t>Human</w:t>
      </w:r>
      <w:r w:rsidRPr="002E7F0F">
        <w:rPr>
          <w:rFonts w:asciiTheme="minorHAnsi" w:hAnsiTheme="minorHAnsi" w:cstheme="minorHAnsi"/>
          <w:sz w:val="22"/>
          <w:szCs w:val="22"/>
        </w:rPr>
        <w:t xml:space="preserve"> Resources Directors of all agencies, </w:t>
      </w:r>
    </w:p>
    <w:p w14:paraId="1B3F6D7F" w14:textId="27AA36A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  <w:r w:rsidRPr="002E7F0F">
        <w:rPr>
          <w:rFonts w:asciiTheme="minorHAnsi" w:hAnsiTheme="minorHAnsi" w:cstheme="minorHAnsi"/>
          <w:sz w:val="22"/>
          <w:szCs w:val="22"/>
        </w:rPr>
        <w:tab/>
        <w:t xml:space="preserve">departments, </w:t>
      </w:r>
      <w:proofErr w:type="gramStart"/>
      <w:r w:rsidRPr="002E7F0F">
        <w:rPr>
          <w:rFonts w:asciiTheme="minorHAnsi" w:hAnsiTheme="minorHAnsi" w:cstheme="minorHAnsi"/>
          <w:sz w:val="22"/>
          <w:szCs w:val="22"/>
        </w:rPr>
        <w:t>institutions</w:t>
      </w:r>
      <w:proofErr w:type="gramEnd"/>
      <w:r w:rsidRPr="002E7F0F">
        <w:rPr>
          <w:rFonts w:asciiTheme="minorHAnsi" w:hAnsiTheme="minorHAnsi" w:cstheme="minorHAnsi"/>
          <w:sz w:val="22"/>
          <w:szCs w:val="22"/>
        </w:rPr>
        <w:t xml:space="preserve"> and </w:t>
      </w:r>
      <w:r w:rsidR="0036084F" w:rsidRPr="002E7F0F">
        <w:rPr>
          <w:rFonts w:asciiTheme="minorHAnsi" w:hAnsiTheme="minorHAnsi" w:cstheme="minorHAnsi"/>
          <w:sz w:val="22"/>
          <w:szCs w:val="22"/>
        </w:rPr>
        <w:t>c</w:t>
      </w:r>
      <w:r w:rsidRPr="002E7F0F">
        <w:rPr>
          <w:rFonts w:asciiTheme="minorHAnsi" w:hAnsiTheme="minorHAnsi" w:cstheme="minorHAnsi"/>
          <w:sz w:val="22"/>
          <w:szCs w:val="22"/>
        </w:rPr>
        <w:t>ommissions</w:t>
      </w:r>
    </w:p>
    <w:p w14:paraId="6B5867F1" w14:textId="7777777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39987B57" w14:textId="7777777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  <w:r w:rsidRPr="002E7F0F">
        <w:rPr>
          <w:rFonts w:asciiTheme="minorHAnsi" w:hAnsiTheme="minorHAnsi" w:cstheme="minorHAnsi"/>
          <w:sz w:val="22"/>
          <w:szCs w:val="22"/>
        </w:rPr>
        <w:t>FROM:</w:t>
      </w:r>
      <w:r w:rsidRPr="002E7F0F">
        <w:rPr>
          <w:rFonts w:asciiTheme="minorHAnsi" w:hAnsiTheme="minorHAnsi" w:cstheme="minorHAnsi"/>
          <w:sz w:val="22"/>
          <w:szCs w:val="22"/>
        </w:rPr>
        <w:tab/>
        <w:t xml:space="preserve">Division of </w:t>
      </w:r>
      <w:r w:rsidRPr="0051072E">
        <w:rPr>
          <w:rFonts w:asciiTheme="minorHAnsi" w:hAnsiTheme="minorHAnsi" w:cstheme="minorHAnsi"/>
          <w:sz w:val="22"/>
          <w:szCs w:val="22"/>
        </w:rPr>
        <w:t>State</w:t>
      </w:r>
      <w:r w:rsidRPr="002E7F0F">
        <w:rPr>
          <w:rFonts w:asciiTheme="minorHAnsi" w:hAnsiTheme="minorHAnsi" w:cstheme="minorHAnsi"/>
          <w:sz w:val="22"/>
          <w:szCs w:val="22"/>
        </w:rPr>
        <w:t xml:space="preserve"> </w:t>
      </w:r>
      <w:r w:rsidRPr="0051072E">
        <w:rPr>
          <w:rFonts w:asciiTheme="minorHAnsi" w:hAnsiTheme="minorHAnsi" w:cstheme="minorHAnsi"/>
          <w:sz w:val="22"/>
          <w:szCs w:val="22"/>
        </w:rPr>
        <w:t>Human Resources Director</w:t>
      </w:r>
      <w:r w:rsidRPr="002E7F0F">
        <w:rPr>
          <w:rFonts w:asciiTheme="minorHAnsi" w:hAnsiTheme="minorHAnsi" w:cstheme="minorHAnsi"/>
          <w:sz w:val="22"/>
          <w:szCs w:val="22"/>
        </w:rPr>
        <w:t xml:space="preserve"> Karen Wingo</w:t>
      </w:r>
    </w:p>
    <w:p w14:paraId="29C09CF0" w14:textId="7777777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5D515EFB" w14:textId="0D1B31B5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  <w:r w:rsidRPr="002E7F0F">
        <w:rPr>
          <w:rFonts w:asciiTheme="minorHAnsi" w:hAnsiTheme="minorHAnsi" w:cstheme="minorHAnsi"/>
          <w:sz w:val="22"/>
          <w:szCs w:val="22"/>
        </w:rPr>
        <w:t>DATE:</w:t>
      </w:r>
      <w:r w:rsidRPr="002E7F0F">
        <w:rPr>
          <w:rFonts w:asciiTheme="minorHAnsi" w:hAnsiTheme="minorHAnsi" w:cstheme="minorHAnsi"/>
          <w:sz w:val="22"/>
          <w:szCs w:val="22"/>
        </w:rPr>
        <w:tab/>
      </w:r>
      <w:r w:rsidR="009E19D8">
        <w:rPr>
          <w:rFonts w:asciiTheme="minorHAnsi" w:hAnsiTheme="minorHAnsi" w:cstheme="minorHAnsi"/>
          <w:sz w:val="22"/>
          <w:szCs w:val="22"/>
        </w:rPr>
        <w:t xml:space="preserve">Feb. </w:t>
      </w:r>
      <w:r w:rsidR="009D1634">
        <w:rPr>
          <w:rFonts w:asciiTheme="minorHAnsi" w:hAnsiTheme="minorHAnsi" w:cstheme="minorHAnsi"/>
          <w:sz w:val="22"/>
          <w:szCs w:val="22"/>
        </w:rPr>
        <w:t>16</w:t>
      </w:r>
      <w:r w:rsidR="0070327A">
        <w:rPr>
          <w:rFonts w:asciiTheme="minorHAnsi" w:hAnsiTheme="minorHAnsi" w:cstheme="minorHAnsi"/>
          <w:sz w:val="22"/>
          <w:szCs w:val="22"/>
        </w:rPr>
        <w:t>, 2021</w:t>
      </w:r>
    </w:p>
    <w:p w14:paraId="15B59B14" w14:textId="7777777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730B0436" w14:textId="2749D967" w:rsidR="000F5F07" w:rsidRPr="002E7F0F" w:rsidRDefault="000F5F07" w:rsidP="000F5F0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  <w:r w:rsidRPr="0051072E">
        <w:rPr>
          <w:rFonts w:asciiTheme="minorHAnsi" w:hAnsiTheme="minorHAnsi" w:cstheme="minorHAnsi"/>
          <w:sz w:val="22"/>
          <w:szCs w:val="22"/>
        </w:rPr>
        <w:t>SUBJECT</w:t>
      </w:r>
      <w:r w:rsidRPr="002E7F0F">
        <w:rPr>
          <w:rFonts w:asciiTheme="minorHAnsi" w:hAnsiTheme="minorHAnsi" w:cstheme="minorHAnsi"/>
          <w:sz w:val="22"/>
          <w:szCs w:val="22"/>
        </w:rPr>
        <w:t>:</w:t>
      </w:r>
      <w:r w:rsidRPr="002E7F0F">
        <w:rPr>
          <w:rFonts w:asciiTheme="minorHAnsi" w:hAnsiTheme="minorHAnsi" w:cstheme="minorHAnsi"/>
          <w:sz w:val="22"/>
          <w:szCs w:val="22"/>
        </w:rPr>
        <w:tab/>
      </w:r>
      <w:r w:rsidR="0070327A">
        <w:rPr>
          <w:rFonts w:asciiTheme="minorHAnsi" w:hAnsiTheme="minorHAnsi" w:cstheme="minorHAnsi"/>
          <w:sz w:val="22"/>
          <w:szCs w:val="22"/>
        </w:rPr>
        <w:t>Veteran’s Preference</w:t>
      </w:r>
    </w:p>
    <w:p w14:paraId="08AD836E" w14:textId="52138F57" w:rsidR="000F5F07" w:rsidRDefault="000F5F07" w:rsidP="001E748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536ED7A4" w14:textId="77777777" w:rsidR="00A22515" w:rsidRPr="002E7F0F" w:rsidRDefault="00A22515" w:rsidP="001E7487">
      <w:pPr>
        <w:tabs>
          <w:tab w:val="left" w:pos="1440"/>
        </w:tabs>
        <w:ind w:left="180"/>
        <w:rPr>
          <w:rFonts w:asciiTheme="minorHAnsi" w:hAnsiTheme="minorHAnsi" w:cstheme="minorHAnsi"/>
          <w:sz w:val="22"/>
          <w:szCs w:val="22"/>
        </w:rPr>
      </w:pPr>
    </w:p>
    <w:p w14:paraId="0849EE80" w14:textId="14D021B1" w:rsidR="00546F56" w:rsidRDefault="00546F56" w:rsidP="009E19D8">
      <w:pPr>
        <w:ind w:left="180"/>
        <w:rPr>
          <w:rFonts w:asciiTheme="minorHAnsi" w:hAnsiTheme="minorHAnsi" w:cstheme="minorHAnsi"/>
          <w:sz w:val="22"/>
          <w:szCs w:val="22"/>
        </w:rPr>
      </w:pPr>
      <w:r w:rsidRPr="00546F56">
        <w:rPr>
          <w:rFonts w:asciiTheme="minorHAnsi" w:hAnsiTheme="minorHAnsi" w:cstheme="minorHAnsi"/>
          <w:sz w:val="22"/>
          <w:szCs w:val="22"/>
        </w:rPr>
        <w:t xml:space="preserve">I hope </w:t>
      </w:r>
      <w:r w:rsidRPr="0051072E">
        <w:rPr>
          <w:rFonts w:asciiTheme="minorHAnsi" w:hAnsiTheme="minorHAnsi" w:cstheme="minorHAnsi"/>
          <w:sz w:val="22"/>
          <w:szCs w:val="22"/>
        </w:rPr>
        <w:t>your</w:t>
      </w:r>
      <w:r w:rsidRPr="00546F56">
        <w:rPr>
          <w:rFonts w:asciiTheme="minorHAnsi" w:hAnsiTheme="minorHAnsi" w:cstheme="minorHAnsi"/>
          <w:sz w:val="22"/>
          <w:szCs w:val="22"/>
        </w:rPr>
        <w:t xml:space="preserve"> new year is off to a great start</w:t>
      </w:r>
      <w:r w:rsidR="009E19D8">
        <w:rPr>
          <w:rFonts w:asciiTheme="minorHAnsi" w:hAnsiTheme="minorHAnsi" w:cstheme="minorHAnsi"/>
          <w:sz w:val="22"/>
          <w:szCs w:val="22"/>
        </w:rPr>
        <w:t>,</w:t>
      </w:r>
      <w:r w:rsidRPr="00546F56">
        <w:rPr>
          <w:rFonts w:asciiTheme="minorHAnsi" w:hAnsiTheme="minorHAnsi" w:cstheme="minorHAnsi"/>
          <w:sz w:val="22"/>
          <w:szCs w:val="22"/>
        </w:rPr>
        <w:t xml:space="preserve"> and </w:t>
      </w:r>
      <w:r w:rsidR="009E19D8">
        <w:rPr>
          <w:rFonts w:asciiTheme="minorHAnsi" w:hAnsiTheme="minorHAnsi" w:cstheme="minorHAnsi"/>
          <w:sz w:val="22"/>
          <w:szCs w:val="22"/>
        </w:rPr>
        <w:t xml:space="preserve">that </w:t>
      </w:r>
      <w:r w:rsidRPr="00546F56">
        <w:rPr>
          <w:rFonts w:asciiTheme="minorHAnsi" w:hAnsiTheme="minorHAnsi" w:cstheme="minorHAnsi"/>
          <w:sz w:val="22"/>
          <w:szCs w:val="22"/>
        </w:rPr>
        <w:t>you are excited about Veteran’s Preference.</w:t>
      </w:r>
      <w:r w:rsidR="009E19D8">
        <w:rPr>
          <w:rFonts w:asciiTheme="minorHAnsi" w:hAnsiTheme="minorHAnsi" w:cstheme="minorHAnsi"/>
          <w:sz w:val="22"/>
          <w:szCs w:val="22"/>
        </w:rPr>
        <w:t xml:space="preserve"> </w:t>
      </w:r>
      <w:r w:rsidR="00A67801">
        <w:rPr>
          <w:rFonts w:asciiTheme="minorHAnsi" w:hAnsiTheme="minorHAnsi" w:cstheme="minorHAnsi"/>
          <w:sz w:val="22"/>
          <w:szCs w:val="22"/>
        </w:rPr>
        <w:t xml:space="preserve">The Division of </w:t>
      </w:r>
      <w:r w:rsidR="00A67801" w:rsidRPr="0051072E">
        <w:rPr>
          <w:rFonts w:asciiTheme="minorHAnsi" w:hAnsiTheme="minorHAnsi" w:cstheme="minorHAnsi"/>
          <w:sz w:val="22"/>
          <w:szCs w:val="22"/>
        </w:rPr>
        <w:t>State</w:t>
      </w:r>
      <w:r w:rsidR="00A67801">
        <w:rPr>
          <w:rFonts w:asciiTheme="minorHAnsi" w:hAnsiTheme="minorHAnsi" w:cstheme="minorHAnsi"/>
          <w:sz w:val="22"/>
          <w:szCs w:val="22"/>
        </w:rPr>
        <w:t xml:space="preserve"> </w:t>
      </w:r>
      <w:r w:rsidR="00A67801" w:rsidRPr="0051072E">
        <w:rPr>
          <w:rFonts w:asciiTheme="minorHAnsi" w:hAnsiTheme="minorHAnsi" w:cstheme="minorHAnsi"/>
          <w:sz w:val="22"/>
          <w:szCs w:val="22"/>
        </w:rPr>
        <w:t>Human</w:t>
      </w:r>
      <w:r w:rsidR="00A67801">
        <w:rPr>
          <w:rFonts w:asciiTheme="minorHAnsi" w:hAnsiTheme="minorHAnsi" w:cstheme="minorHAnsi"/>
          <w:sz w:val="22"/>
          <w:szCs w:val="22"/>
        </w:rPr>
        <w:t xml:space="preserve"> Resources has been receiving positive feedback from applicants and agencies regarding the preference.</w:t>
      </w:r>
    </w:p>
    <w:p w14:paraId="5C47A876" w14:textId="77777777" w:rsidR="00546F56" w:rsidRDefault="00546F56" w:rsidP="001E7487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33D0BDDD" w14:textId="1A27B50E" w:rsidR="00546F56" w:rsidRDefault="0051072E" w:rsidP="009E19D8">
      <w:pPr>
        <w:ind w:left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As agencies continue to utilize the preference, I would like to make you aware of one change to the process. </w:t>
      </w:r>
      <w:r w:rsidR="00546F56" w:rsidRPr="00546F56">
        <w:rPr>
          <w:rFonts w:asciiTheme="minorHAnsi" w:hAnsiTheme="minorHAnsi" w:cstheme="minorHAnsi"/>
          <w:sz w:val="22"/>
          <w:szCs w:val="22"/>
        </w:rPr>
        <w:t>Due to unforeseen technical constraints</w:t>
      </w:r>
      <w:r w:rsidR="00A67801">
        <w:rPr>
          <w:rFonts w:asciiTheme="minorHAnsi" w:hAnsiTheme="minorHAnsi" w:cstheme="minorHAnsi"/>
          <w:sz w:val="22"/>
          <w:szCs w:val="22"/>
        </w:rPr>
        <w:t xml:space="preserve"> with NEOGOV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, it </w:t>
      </w:r>
      <w:r w:rsidR="009E19D8">
        <w:rPr>
          <w:rFonts w:asciiTheme="minorHAnsi" w:hAnsiTheme="minorHAnsi" w:cstheme="minorHAnsi"/>
          <w:sz w:val="22"/>
          <w:szCs w:val="22"/>
        </w:rPr>
        <w:t xml:space="preserve">is 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no longer </w:t>
      </w:r>
      <w:r w:rsidR="009E19D8">
        <w:rPr>
          <w:rFonts w:asciiTheme="minorHAnsi" w:hAnsiTheme="minorHAnsi" w:cstheme="minorHAnsi"/>
          <w:sz w:val="22"/>
          <w:szCs w:val="22"/>
        </w:rPr>
        <w:t xml:space="preserve">a 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requirement for applicants to </w:t>
      </w:r>
      <w:r w:rsidR="00546F56" w:rsidRPr="0051072E">
        <w:rPr>
          <w:rFonts w:asciiTheme="minorHAnsi" w:hAnsiTheme="minorHAnsi" w:cstheme="minorHAnsi"/>
          <w:sz w:val="22"/>
          <w:szCs w:val="22"/>
        </w:rPr>
        <w:t>include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</w:t>
      </w:r>
      <w:r w:rsidR="00546F56" w:rsidRPr="0051072E">
        <w:rPr>
          <w:rFonts w:asciiTheme="minorHAnsi" w:hAnsiTheme="minorHAnsi" w:cstheme="minorHAnsi"/>
          <w:sz w:val="22"/>
          <w:szCs w:val="22"/>
        </w:rPr>
        <w:t>their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DD Form 214 with </w:t>
      </w:r>
      <w:r w:rsidR="00546F56" w:rsidRPr="0051072E">
        <w:rPr>
          <w:rFonts w:asciiTheme="minorHAnsi" w:hAnsiTheme="minorHAnsi" w:cstheme="minorHAnsi"/>
          <w:sz w:val="22"/>
          <w:szCs w:val="22"/>
        </w:rPr>
        <w:t>their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</w:t>
      </w:r>
      <w:r w:rsidR="00546F56" w:rsidRPr="0051072E">
        <w:rPr>
          <w:rFonts w:asciiTheme="minorHAnsi" w:hAnsiTheme="minorHAnsi" w:cstheme="minorHAnsi"/>
          <w:sz w:val="22"/>
          <w:szCs w:val="22"/>
        </w:rPr>
        <w:t>application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to receive Veteran’s Preference.</w:t>
      </w:r>
      <w:r w:rsidR="009E19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D49EE6" w14:textId="77777777" w:rsidR="00546F56" w:rsidRDefault="00546F56" w:rsidP="001E7487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48EDA466" w14:textId="02475D7E" w:rsidR="00546F56" w:rsidRDefault="00A67801" w:rsidP="009E19D8">
      <w:pPr>
        <w:ind w:left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Effective immediately, qualifying veterans </w:t>
      </w:r>
      <w:r w:rsidRPr="0051072E">
        <w:rPr>
          <w:rFonts w:asciiTheme="minorHAnsi" w:hAnsiTheme="minorHAnsi" w:cstheme="minorHAnsi"/>
          <w:sz w:val="22"/>
          <w:szCs w:val="22"/>
        </w:rPr>
        <w:t>will</w:t>
      </w:r>
      <w:r>
        <w:rPr>
          <w:rFonts w:asciiTheme="minorHAnsi" w:hAnsiTheme="minorHAnsi" w:cstheme="minorHAnsi"/>
          <w:sz w:val="22"/>
          <w:szCs w:val="22"/>
        </w:rPr>
        <w:t xml:space="preserve"> be advised to not upload the DD214</w:t>
      </w:r>
      <w:r w:rsidR="009E19D8">
        <w:rPr>
          <w:rFonts w:asciiTheme="minorHAnsi" w:hAnsiTheme="minorHAnsi" w:cstheme="minorHAnsi"/>
          <w:sz w:val="22"/>
          <w:szCs w:val="22"/>
        </w:rPr>
        <w:t>. I</w:t>
      </w:r>
      <w:r>
        <w:rPr>
          <w:rFonts w:asciiTheme="minorHAnsi" w:hAnsiTheme="minorHAnsi" w:cstheme="minorHAnsi"/>
          <w:sz w:val="22"/>
          <w:szCs w:val="22"/>
        </w:rPr>
        <w:t>nstead</w:t>
      </w:r>
      <w:r w:rsidR="009E19D8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ny </w:t>
      </w:r>
      <w:r w:rsidR="00546F56" w:rsidRPr="0051072E">
        <w:rPr>
          <w:rFonts w:asciiTheme="minorHAnsi" w:hAnsiTheme="minorHAnsi" w:cstheme="minorHAnsi"/>
          <w:sz w:val="22"/>
          <w:szCs w:val="22"/>
        </w:rPr>
        <w:t>self-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identified and qualified Veteran receiving preference </w:t>
      </w:r>
      <w:r w:rsidR="00546F56" w:rsidRPr="0051072E">
        <w:rPr>
          <w:rFonts w:asciiTheme="minorHAnsi" w:hAnsiTheme="minorHAnsi" w:cstheme="minorHAnsi"/>
          <w:sz w:val="22"/>
          <w:szCs w:val="22"/>
        </w:rPr>
        <w:t>will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be required to submit </w:t>
      </w:r>
      <w:r w:rsidR="00546F56" w:rsidRPr="0051072E">
        <w:rPr>
          <w:rFonts w:asciiTheme="minorHAnsi" w:hAnsiTheme="minorHAnsi" w:cstheme="minorHAnsi"/>
          <w:sz w:val="22"/>
          <w:szCs w:val="22"/>
        </w:rPr>
        <w:t>their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DD Form 214 to the </w:t>
      </w:r>
      <w:r w:rsidR="009E19D8" w:rsidRPr="0051072E">
        <w:rPr>
          <w:rFonts w:asciiTheme="minorHAnsi" w:hAnsiTheme="minorHAnsi" w:cstheme="minorHAnsi"/>
          <w:sz w:val="22"/>
          <w:szCs w:val="22"/>
        </w:rPr>
        <w:t>h</w:t>
      </w:r>
      <w:r w:rsidR="00546F56" w:rsidRPr="0051072E">
        <w:rPr>
          <w:rFonts w:asciiTheme="minorHAnsi" w:hAnsiTheme="minorHAnsi" w:cstheme="minorHAnsi"/>
          <w:sz w:val="22"/>
          <w:szCs w:val="22"/>
        </w:rPr>
        <w:t>uman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 </w:t>
      </w:r>
      <w:r w:rsidR="009E19D8">
        <w:rPr>
          <w:rFonts w:asciiTheme="minorHAnsi" w:hAnsiTheme="minorHAnsi" w:cstheme="minorHAnsi"/>
          <w:sz w:val="22"/>
          <w:szCs w:val="22"/>
        </w:rPr>
        <w:t>r</w:t>
      </w:r>
      <w:r w:rsidR="00546F56" w:rsidRPr="00546F56">
        <w:rPr>
          <w:rFonts w:asciiTheme="minorHAnsi" w:hAnsiTheme="minorHAnsi" w:cstheme="minorHAnsi"/>
          <w:sz w:val="22"/>
          <w:szCs w:val="22"/>
        </w:rPr>
        <w:t xml:space="preserve">esources department upon request and </w:t>
      </w:r>
      <w:r w:rsidR="009E19D8" w:rsidRPr="009E19D8">
        <w:rPr>
          <w:rFonts w:asciiTheme="minorHAnsi" w:hAnsiTheme="minorHAnsi" w:cstheme="minorHAnsi"/>
          <w:sz w:val="22"/>
          <w:szCs w:val="22"/>
        </w:rPr>
        <w:t xml:space="preserve">before </w:t>
      </w:r>
      <w:r w:rsidR="00546F56" w:rsidRPr="00546F56">
        <w:rPr>
          <w:rFonts w:asciiTheme="minorHAnsi" w:hAnsiTheme="minorHAnsi" w:cstheme="minorHAnsi"/>
          <w:sz w:val="22"/>
          <w:szCs w:val="22"/>
        </w:rPr>
        <w:t>an interview.</w:t>
      </w:r>
      <w:r>
        <w:rPr>
          <w:rFonts w:asciiTheme="minorHAnsi" w:hAnsiTheme="minorHAnsi" w:cstheme="minorHAnsi"/>
          <w:sz w:val="22"/>
          <w:szCs w:val="22"/>
        </w:rPr>
        <w:t xml:space="preserve"> This </w:t>
      </w:r>
      <w:r w:rsidRPr="0051072E">
        <w:rPr>
          <w:rFonts w:asciiTheme="minorHAnsi" w:hAnsiTheme="minorHAnsi" w:cstheme="minorHAnsi"/>
          <w:sz w:val="22"/>
          <w:szCs w:val="22"/>
        </w:rPr>
        <w:t>will</w:t>
      </w:r>
      <w:r>
        <w:rPr>
          <w:rFonts w:asciiTheme="minorHAnsi" w:hAnsiTheme="minorHAnsi" w:cstheme="minorHAnsi"/>
          <w:sz w:val="22"/>
          <w:szCs w:val="22"/>
        </w:rPr>
        <w:t xml:space="preserve"> eliminate the need to </w:t>
      </w:r>
      <w:r w:rsidR="009D1634">
        <w:rPr>
          <w:rFonts w:asciiTheme="minorHAnsi" w:hAnsiTheme="minorHAnsi" w:cstheme="minorHAnsi"/>
          <w:sz w:val="22"/>
          <w:szCs w:val="22"/>
        </w:rPr>
        <w:t xml:space="preserve">handle the DD Form 214 within the system </w:t>
      </w:r>
      <w:r w:rsidR="001E7487">
        <w:rPr>
          <w:rFonts w:asciiTheme="minorHAnsi" w:hAnsiTheme="minorHAnsi" w:cstheme="minorHAnsi"/>
          <w:sz w:val="22"/>
          <w:szCs w:val="22"/>
        </w:rPr>
        <w:t xml:space="preserve">and only require DD Form 214 documents from </w:t>
      </w:r>
      <w:r w:rsidR="009D1634">
        <w:rPr>
          <w:rFonts w:asciiTheme="minorHAnsi" w:hAnsiTheme="minorHAnsi" w:cstheme="minorHAnsi"/>
          <w:sz w:val="22"/>
          <w:szCs w:val="22"/>
        </w:rPr>
        <w:t xml:space="preserve">the </w:t>
      </w:r>
      <w:r w:rsidR="001E7487">
        <w:rPr>
          <w:rFonts w:asciiTheme="minorHAnsi" w:hAnsiTheme="minorHAnsi" w:cstheme="minorHAnsi"/>
          <w:sz w:val="22"/>
          <w:szCs w:val="22"/>
        </w:rPr>
        <w:t>individual</w:t>
      </w:r>
      <w:r w:rsidR="009D1634">
        <w:rPr>
          <w:rFonts w:asciiTheme="minorHAnsi" w:hAnsiTheme="minorHAnsi" w:cstheme="minorHAnsi"/>
          <w:sz w:val="22"/>
          <w:szCs w:val="22"/>
        </w:rPr>
        <w:t>(</w:t>
      </w:r>
      <w:r w:rsidR="001E7487">
        <w:rPr>
          <w:rFonts w:asciiTheme="minorHAnsi" w:hAnsiTheme="minorHAnsi" w:cstheme="minorHAnsi"/>
          <w:sz w:val="22"/>
          <w:szCs w:val="22"/>
        </w:rPr>
        <w:t>s</w:t>
      </w:r>
      <w:r w:rsidR="009D1634">
        <w:rPr>
          <w:rFonts w:asciiTheme="minorHAnsi" w:hAnsiTheme="minorHAnsi" w:cstheme="minorHAnsi"/>
          <w:sz w:val="22"/>
          <w:szCs w:val="22"/>
        </w:rPr>
        <w:t>)</w:t>
      </w:r>
      <w:r w:rsidR="001E7487">
        <w:rPr>
          <w:rFonts w:asciiTheme="minorHAnsi" w:hAnsiTheme="minorHAnsi" w:cstheme="minorHAnsi"/>
          <w:sz w:val="22"/>
          <w:szCs w:val="22"/>
        </w:rPr>
        <w:t xml:space="preserve"> selected for an interview.</w:t>
      </w:r>
    </w:p>
    <w:p w14:paraId="300C58A9" w14:textId="77777777" w:rsidR="00546F56" w:rsidRDefault="00546F56" w:rsidP="001E7487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510A07E8" w14:textId="1B105D07" w:rsidR="00546F56" w:rsidRPr="00546F56" w:rsidRDefault="00546F56" w:rsidP="009E19D8">
      <w:pPr>
        <w:ind w:left="18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546F56">
        <w:rPr>
          <w:rFonts w:asciiTheme="minorHAnsi" w:hAnsiTheme="minorHAnsi" w:cstheme="minorHAnsi"/>
          <w:sz w:val="22"/>
          <w:szCs w:val="22"/>
        </w:rPr>
        <w:t xml:space="preserve">If you encounter newly transitioning </w:t>
      </w:r>
      <w:r w:rsidR="009E19D8">
        <w:rPr>
          <w:rFonts w:asciiTheme="minorHAnsi" w:hAnsiTheme="minorHAnsi" w:cstheme="minorHAnsi"/>
          <w:sz w:val="22"/>
          <w:szCs w:val="22"/>
        </w:rPr>
        <w:t>v</w:t>
      </w:r>
      <w:r w:rsidRPr="00546F56">
        <w:rPr>
          <w:rFonts w:asciiTheme="minorHAnsi" w:hAnsiTheme="minorHAnsi" w:cstheme="minorHAnsi"/>
          <w:sz w:val="22"/>
          <w:szCs w:val="22"/>
        </w:rPr>
        <w:t xml:space="preserve">eterans </w:t>
      </w:r>
      <w:r w:rsidRPr="0051072E">
        <w:rPr>
          <w:rFonts w:asciiTheme="minorHAnsi" w:hAnsiTheme="minorHAnsi" w:cstheme="minorHAnsi"/>
          <w:sz w:val="22"/>
          <w:szCs w:val="22"/>
        </w:rPr>
        <w:t>who</w:t>
      </w:r>
      <w:r w:rsidRPr="00546F56">
        <w:rPr>
          <w:rFonts w:asciiTheme="minorHAnsi" w:hAnsiTheme="minorHAnsi" w:cstheme="minorHAnsi"/>
          <w:sz w:val="22"/>
          <w:szCs w:val="22"/>
        </w:rPr>
        <w:t xml:space="preserve"> have yet to receive </w:t>
      </w:r>
      <w:r w:rsidRPr="0051072E">
        <w:rPr>
          <w:rFonts w:asciiTheme="minorHAnsi" w:hAnsiTheme="minorHAnsi" w:cstheme="minorHAnsi"/>
          <w:sz w:val="22"/>
          <w:szCs w:val="22"/>
        </w:rPr>
        <w:t>their</w:t>
      </w:r>
      <w:r w:rsidRPr="00546F56">
        <w:rPr>
          <w:rFonts w:asciiTheme="minorHAnsi" w:hAnsiTheme="minorHAnsi" w:cstheme="minorHAnsi"/>
          <w:sz w:val="22"/>
          <w:szCs w:val="22"/>
        </w:rPr>
        <w:t xml:space="preserve"> DD Form 214, a letter from </w:t>
      </w:r>
      <w:r w:rsidRPr="0051072E">
        <w:rPr>
          <w:rFonts w:asciiTheme="minorHAnsi" w:hAnsiTheme="minorHAnsi" w:cstheme="minorHAnsi"/>
          <w:sz w:val="22"/>
          <w:szCs w:val="22"/>
        </w:rPr>
        <w:t>their</w:t>
      </w:r>
      <w:r w:rsidRPr="00546F56">
        <w:rPr>
          <w:rFonts w:asciiTheme="minorHAnsi" w:hAnsiTheme="minorHAnsi" w:cstheme="minorHAnsi"/>
          <w:sz w:val="22"/>
          <w:szCs w:val="22"/>
        </w:rPr>
        <w:t xml:space="preserve"> commanding </w:t>
      </w:r>
      <w:r w:rsidRPr="0051072E">
        <w:rPr>
          <w:rFonts w:asciiTheme="minorHAnsi" w:hAnsiTheme="minorHAnsi" w:cstheme="minorHAnsi"/>
          <w:sz w:val="22"/>
          <w:szCs w:val="22"/>
        </w:rPr>
        <w:t>office</w:t>
      </w:r>
      <w:r w:rsidRPr="00546F56">
        <w:rPr>
          <w:rFonts w:asciiTheme="minorHAnsi" w:hAnsiTheme="minorHAnsi" w:cstheme="minorHAnsi"/>
          <w:sz w:val="22"/>
          <w:szCs w:val="22"/>
        </w:rPr>
        <w:t xml:space="preserve"> </w:t>
      </w:r>
      <w:r w:rsidRPr="0051072E">
        <w:rPr>
          <w:rFonts w:asciiTheme="minorHAnsi" w:hAnsiTheme="minorHAnsi" w:cstheme="minorHAnsi"/>
          <w:sz w:val="22"/>
          <w:szCs w:val="22"/>
        </w:rPr>
        <w:t>will</w:t>
      </w:r>
      <w:r w:rsidRPr="00546F56">
        <w:rPr>
          <w:rFonts w:asciiTheme="minorHAnsi" w:hAnsiTheme="minorHAnsi" w:cstheme="minorHAnsi"/>
          <w:sz w:val="22"/>
          <w:szCs w:val="22"/>
        </w:rPr>
        <w:t xml:space="preserve"> suffice </w:t>
      </w:r>
      <w:r w:rsidRPr="0051072E">
        <w:rPr>
          <w:rFonts w:asciiTheme="minorHAnsi" w:hAnsiTheme="minorHAnsi" w:cstheme="minorHAnsi"/>
          <w:sz w:val="22"/>
          <w:szCs w:val="22"/>
        </w:rPr>
        <w:t>in</w:t>
      </w:r>
      <w:r w:rsidRPr="00546F56">
        <w:rPr>
          <w:rFonts w:asciiTheme="minorHAnsi" w:hAnsiTheme="minorHAnsi" w:cstheme="minorHAnsi"/>
          <w:sz w:val="22"/>
          <w:szCs w:val="22"/>
        </w:rPr>
        <w:t xml:space="preserve"> the interim.</w:t>
      </w:r>
      <w:r w:rsidR="009E19D8">
        <w:rPr>
          <w:rFonts w:asciiTheme="minorHAnsi" w:hAnsiTheme="minorHAnsi" w:cstheme="minorHAnsi"/>
          <w:sz w:val="22"/>
          <w:szCs w:val="22"/>
        </w:rPr>
        <w:t xml:space="preserve"> </w:t>
      </w:r>
      <w:r w:rsidRPr="00546F56">
        <w:rPr>
          <w:rFonts w:asciiTheme="minorHAnsi" w:hAnsiTheme="minorHAnsi" w:cstheme="minorHAnsi"/>
          <w:sz w:val="22"/>
          <w:szCs w:val="22"/>
        </w:rPr>
        <w:t xml:space="preserve">The DD Form 214 </w:t>
      </w:r>
      <w:r w:rsidRPr="0051072E">
        <w:rPr>
          <w:rFonts w:asciiTheme="minorHAnsi" w:hAnsiTheme="minorHAnsi" w:cstheme="minorHAnsi"/>
          <w:sz w:val="22"/>
          <w:szCs w:val="22"/>
        </w:rPr>
        <w:t>will</w:t>
      </w:r>
      <w:r w:rsidRPr="00546F56">
        <w:rPr>
          <w:rFonts w:asciiTheme="minorHAnsi" w:hAnsiTheme="minorHAnsi" w:cstheme="minorHAnsi"/>
          <w:sz w:val="22"/>
          <w:szCs w:val="22"/>
        </w:rPr>
        <w:t xml:space="preserve"> ultimately be required for verification.</w:t>
      </w:r>
    </w:p>
    <w:p w14:paraId="08DE23CE" w14:textId="77777777" w:rsidR="00546F56" w:rsidRPr="00546F56" w:rsidRDefault="00546F56" w:rsidP="001E7487">
      <w:pPr>
        <w:rPr>
          <w:rFonts w:asciiTheme="minorHAnsi" w:hAnsiTheme="minorHAnsi" w:cstheme="minorHAnsi"/>
          <w:sz w:val="22"/>
          <w:szCs w:val="22"/>
        </w:rPr>
      </w:pPr>
    </w:p>
    <w:p w14:paraId="4D10451D" w14:textId="5C307644" w:rsidR="00546F56" w:rsidRPr="00546F56" w:rsidRDefault="00546F56" w:rsidP="009E19D8">
      <w:pPr>
        <w:ind w:left="180"/>
        <w:rPr>
          <w:rFonts w:asciiTheme="minorHAnsi" w:hAnsiTheme="minorHAnsi" w:cstheme="minorHAnsi"/>
          <w:sz w:val="22"/>
          <w:szCs w:val="22"/>
        </w:rPr>
      </w:pPr>
      <w:r w:rsidRPr="00546F56">
        <w:rPr>
          <w:rFonts w:asciiTheme="minorHAnsi" w:hAnsiTheme="minorHAnsi" w:cstheme="minorHAnsi"/>
          <w:sz w:val="22"/>
          <w:szCs w:val="22"/>
        </w:rPr>
        <w:t xml:space="preserve">Thank you for </w:t>
      </w:r>
      <w:r w:rsidRPr="0051072E">
        <w:rPr>
          <w:rFonts w:asciiTheme="minorHAnsi" w:hAnsiTheme="minorHAnsi" w:cstheme="minorHAnsi"/>
          <w:sz w:val="22"/>
          <w:szCs w:val="22"/>
        </w:rPr>
        <w:t>your</w:t>
      </w:r>
      <w:r w:rsidRPr="00546F56">
        <w:rPr>
          <w:rFonts w:asciiTheme="minorHAnsi" w:hAnsiTheme="minorHAnsi" w:cstheme="minorHAnsi"/>
          <w:sz w:val="22"/>
          <w:szCs w:val="22"/>
        </w:rPr>
        <w:t xml:space="preserve"> patience </w:t>
      </w:r>
      <w:r w:rsidR="009E19D8">
        <w:rPr>
          <w:rFonts w:asciiTheme="minorHAnsi" w:hAnsiTheme="minorHAnsi" w:cstheme="minorHAnsi"/>
          <w:sz w:val="22"/>
          <w:szCs w:val="22"/>
        </w:rPr>
        <w:t>with t</w:t>
      </w:r>
      <w:r w:rsidR="0051072E">
        <w:rPr>
          <w:rFonts w:asciiTheme="minorHAnsi" w:hAnsiTheme="minorHAnsi" w:cstheme="minorHAnsi"/>
          <w:sz w:val="22"/>
          <w:szCs w:val="22"/>
        </w:rPr>
        <w:t>his change</w:t>
      </w:r>
      <w:r w:rsidR="009E19D8">
        <w:rPr>
          <w:rFonts w:asciiTheme="minorHAnsi" w:hAnsiTheme="minorHAnsi" w:cstheme="minorHAnsi"/>
          <w:sz w:val="22"/>
          <w:szCs w:val="22"/>
        </w:rPr>
        <w:t xml:space="preserve">. </w:t>
      </w:r>
      <w:r w:rsidR="00815287">
        <w:rPr>
          <w:rFonts w:asciiTheme="minorHAnsi" w:hAnsiTheme="minorHAnsi" w:cstheme="minorHAnsi"/>
          <w:sz w:val="22"/>
          <w:szCs w:val="22"/>
        </w:rPr>
        <w:t>I</w:t>
      </w:r>
      <w:r w:rsidR="001E7487">
        <w:rPr>
          <w:rFonts w:asciiTheme="minorHAnsi" w:hAnsiTheme="minorHAnsi" w:cstheme="minorHAnsi"/>
          <w:sz w:val="22"/>
          <w:szCs w:val="22"/>
        </w:rPr>
        <w:t>f you have any questions</w:t>
      </w:r>
      <w:r w:rsidR="00815287">
        <w:rPr>
          <w:rFonts w:asciiTheme="minorHAnsi" w:hAnsiTheme="minorHAnsi" w:cstheme="minorHAnsi"/>
          <w:sz w:val="22"/>
          <w:szCs w:val="22"/>
        </w:rPr>
        <w:t>, please contact Stacy Lanham (803-896-9731)</w:t>
      </w:r>
      <w:r w:rsidR="009D1634">
        <w:rPr>
          <w:rFonts w:asciiTheme="minorHAnsi" w:hAnsiTheme="minorHAnsi" w:cstheme="minorHAnsi"/>
          <w:sz w:val="22"/>
          <w:szCs w:val="22"/>
        </w:rPr>
        <w:t xml:space="preserve"> or me (803-422-8645)</w:t>
      </w:r>
      <w:r w:rsidR="00931202">
        <w:rPr>
          <w:rFonts w:asciiTheme="minorHAnsi" w:hAnsiTheme="minorHAnsi" w:cstheme="minorHAnsi"/>
          <w:sz w:val="22"/>
          <w:szCs w:val="22"/>
        </w:rPr>
        <w:t>.</w:t>
      </w:r>
    </w:p>
    <w:p w14:paraId="7046FA1E" w14:textId="77777777" w:rsidR="00546F56" w:rsidRPr="00712B0F" w:rsidRDefault="00546F56" w:rsidP="000F5F07">
      <w:pPr>
        <w:ind w:left="180"/>
        <w:rPr>
          <w:rFonts w:asciiTheme="minorHAnsi" w:hAnsiTheme="minorHAnsi" w:cstheme="minorHAnsi"/>
          <w:sz w:val="24"/>
          <w:u w:val="single"/>
        </w:rPr>
      </w:pPr>
    </w:p>
    <w:sectPr w:rsidR="00546F56" w:rsidRPr="00712B0F" w:rsidSect="000F5F07">
      <w:headerReference w:type="default" r:id="rId6"/>
      <w:footerReference w:type="default" r:id="rId7"/>
      <w:pgSz w:w="12240" w:h="15840" w:code="1"/>
      <w:pgMar w:top="1440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72AEF" w14:textId="77777777" w:rsidR="00515E0F" w:rsidRDefault="00515E0F" w:rsidP="00633CD6">
      <w:r>
        <w:separator/>
      </w:r>
    </w:p>
  </w:endnote>
  <w:endnote w:type="continuationSeparator" w:id="0">
    <w:p w14:paraId="28225E74" w14:textId="77777777" w:rsidR="00515E0F" w:rsidRDefault="00515E0F" w:rsidP="0063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1"/>
    <w:family w:val="roman"/>
    <w:pitch w:val="default"/>
  </w:font>
  <w:font w:name="OpenSans-Italic"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51BF4" w14:textId="77777777" w:rsidR="000E4D11" w:rsidRDefault="000E4D1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756E4B4F" w14:textId="77777777" w:rsidR="000E4D11" w:rsidRDefault="000E4D1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234C1694" w14:textId="77777777" w:rsidR="000E4D11" w:rsidRDefault="006530CD" w:rsidP="000E4D11">
    <w:pPr>
      <w:spacing w:before="46" w:line="243" w:lineRule="exact"/>
      <w:ind w:left="0"/>
      <w:rPr>
        <w:b/>
        <w:color w:val="003D70"/>
        <w:sz w:val="18"/>
        <w:szCs w:val="18"/>
      </w:rPr>
    </w:pPr>
    <w:r>
      <w:rPr>
        <w:noProof/>
        <w:lang w:eastAsia="en-US" w:bidi="ar-SA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77EDB521" wp14:editId="754ABDFA">
              <wp:simplePos x="0" y="0"/>
              <wp:positionH relativeFrom="column">
                <wp:posOffset>242570</wp:posOffset>
              </wp:positionH>
              <wp:positionV relativeFrom="paragraph">
                <wp:posOffset>111759</wp:posOffset>
              </wp:positionV>
              <wp:extent cx="4837430" cy="0"/>
              <wp:effectExtent l="0" t="0" r="20320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83743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F13195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9.1pt,8.8pt" to="40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HV7wEAADkEAAAOAAAAZHJzL2Uyb0RvYy54bWysU9tu2zAMfR+wfxD8vthpu60w4vQhRffS&#10;bcGyfYCiSyxUEgVJjZ2/HyXFbncpUAzzg2CKPIc8JLW6GY0mR+GDAttVy0VTEWEZcGUPXfXj+927&#10;64qESC2nGqzoqpMI1c367ZvV4FpxAT1oLjxBEhvawXVVH6Nr6zqwXhgaFuCERacEb2hE0x9q7umA&#10;7EbXF03zoR7Ac+eBiRDw9rY4q3Xml1Kw+FXKICLRXYW1xXz6fO7TWa9XtD146nrFzmXQf6jCUGUx&#10;6Ux1SyMlj179QWUU8xBAxgUDU4OUiomsAdUsm9/U7HrqRNaCzQlublP4f7Tsy3HrieI4O5yUpQZn&#10;tIueqkMfyQasxQ6CJ+jETg0utAjY2K1PWtlod+4e2ENAX/2LMxnBlbBRepPCUSwZc+dPc+fFGAnD&#10;y6vry49XlzggNvlq2k5A50P8JMCQ9NNVWtnUFNrS432IKTVtp5B0rW06A2jF75TW2UjrJDbakyPF&#10;RdgflplAP5rPwMvd+wa/JBLZ8val8GI9MaEvsWetRV4WGk9alMzfhMRmoqCSYCYqOfjD8pxBW4xM&#10;EIkVzqAmV/Ui6BybYCKv9muBc3TOCDbOQKMs+L9ljeNUqizxk+qiNcneAz9t/TR63M/crfNbSg/g&#10;uZ3hTy9+/RMAAP//AwBQSwMEFAAGAAgAAAAhAEGpgeTcAAAACAEAAA8AAABkcnMvZG93bnJldi54&#10;bWxMj8FOwzAQRO9I/IO1SFwQtSmiWCFOhSIQB04UhMTNjZckaryOYrd1/p5FHOhxZ0azb8p19oM4&#10;4BT7QAZuFgoEUhNcT62Bj/fnaw0iJkvODoHQwIwR1tX5WWkLF470hodNagWXUCysgS6lsZAyNh16&#10;GxdhRGLvO0zeJj6nVrrJHrncD3Kp1Ep62xN/6OyIdYfNbrP3BvqM49Pn8FLfzVdfGne6zvJ1Nuby&#10;Ij8+gEiY038YfvEZHSpm2oY9uSgGA7d6yUnW71cg2NdK8bbtnyCrUp4OqH4AAAD//wMAUEsBAi0A&#10;FAAGAAgAAAAhALaDOJL+AAAA4QEAABMAAAAAAAAAAAAAAAAAAAAAAFtDb250ZW50X1R5cGVzXS54&#10;bWxQSwECLQAUAAYACAAAACEAOP0h/9YAAACUAQAACwAAAAAAAAAAAAAAAAAvAQAAX3JlbHMvLnJl&#10;bHNQSwECLQAUAAYACAAAACEA8AEx1e8BAAA5BAAADgAAAAAAAAAAAAAAAAAuAgAAZHJzL2Uyb0Rv&#10;Yy54bWxQSwECLQAUAAYACAAAACEAQamB5NwAAAAIAQAADwAAAAAAAAAAAAAAAABJBAAAZHJzL2Rv&#10;d25yZXYueG1sUEsFBgAAAAAEAAQA8wAAAFIFAAAAAA==&#10;" strokecolor="#7f7f7f [1612]">
              <o:lock v:ext="edit" shapetype="f"/>
            </v:line>
          </w:pict>
        </mc:Fallback>
      </mc:AlternateContent>
    </w:r>
  </w:p>
  <w:p w14:paraId="390AEF6D" w14:textId="77777777" w:rsidR="00633CD6" w:rsidRDefault="006323DB" w:rsidP="005F5AC5">
    <w:pPr>
      <w:spacing w:before="46" w:line="243" w:lineRule="exact"/>
      <w:ind w:left="360"/>
      <w:rPr>
        <w:color w:val="003D70"/>
        <w:sz w:val="18"/>
        <w:szCs w:val="18"/>
      </w:rPr>
    </w:pPr>
    <w:r w:rsidRPr="006323DB">
      <w:rPr>
        <w:noProof/>
        <w:lang w:eastAsia="en-US" w:bidi="ar-SA"/>
      </w:rPr>
      <w:drawing>
        <wp:anchor distT="0" distB="0" distL="114300" distR="114300" simplePos="0" relativeHeight="251665408" behindDoc="1" locked="1" layoutInCell="0" allowOverlap="1" wp14:anchorId="4F671DED" wp14:editId="41F3DB8C">
          <wp:simplePos x="0" y="0"/>
          <wp:positionH relativeFrom="page">
            <wp:posOffset>6115050</wp:posOffset>
          </wp:positionH>
          <wp:positionV relativeFrom="page">
            <wp:posOffset>8505825</wp:posOffset>
          </wp:positionV>
          <wp:extent cx="1181100" cy="1200150"/>
          <wp:effectExtent l="19050" t="0" r="0" b="0"/>
          <wp:wrapNone/>
          <wp:docPr id="1" name="WordPictureWatermark193011256" descr="letterhead_b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3011256" descr="letterhead_bg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007" t="83333" r="6806" b="4696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3CD6">
      <w:rPr>
        <w:b/>
        <w:color w:val="003D70"/>
        <w:sz w:val="18"/>
        <w:szCs w:val="18"/>
      </w:rPr>
      <w:t>South Carolina Department of</w:t>
    </w:r>
    <w:r w:rsidR="00633CD6">
      <w:rPr>
        <w:b/>
        <w:color w:val="003D70"/>
        <w:spacing w:val="-18"/>
        <w:sz w:val="18"/>
        <w:szCs w:val="18"/>
      </w:rPr>
      <w:t xml:space="preserve"> </w:t>
    </w:r>
    <w:r w:rsidR="00633CD6">
      <w:rPr>
        <w:b/>
        <w:color w:val="003D70"/>
        <w:sz w:val="18"/>
        <w:szCs w:val="18"/>
      </w:rPr>
      <w:t>Administration</w:t>
    </w:r>
    <w:r w:rsidR="00633CD6">
      <w:rPr>
        <w:b/>
        <w:color w:val="003D70"/>
        <w:sz w:val="18"/>
        <w:szCs w:val="18"/>
      </w:rPr>
      <w:tab/>
    </w:r>
    <w:r w:rsidR="00633CD6">
      <w:rPr>
        <w:b/>
        <w:color w:val="003D70"/>
        <w:sz w:val="18"/>
        <w:szCs w:val="18"/>
      </w:rPr>
      <w:tab/>
    </w:r>
    <w:r w:rsidR="00633CD6">
      <w:rPr>
        <w:color w:val="0C74CC"/>
        <w:sz w:val="18"/>
        <w:szCs w:val="18"/>
      </w:rPr>
      <w:t>Ph:</w:t>
    </w:r>
    <w:r w:rsidR="00633CD6">
      <w:rPr>
        <w:color w:val="0C74CC"/>
        <w:spacing w:val="10"/>
        <w:sz w:val="18"/>
        <w:szCs w:val="18"/>
      </w:rPr>
      <w:t xml:space="preserve"> </w:t>
    </w:r>
    <w:r w:rsidR="00633CD6">
      <w:rPr>
        <w:color w:val="003D70"/>
        <w:sz w:val="18"/>
        <w:szCs w:val="18"/>
      </w:rPr>
      <w:t>803.</w:t>
    </w:r>
    <w:r w:rsidR="0043054D">
      <w:rPr>
        <w:color w:val="003D70"/>
        <w:sz w:val="18"/>
        <w:szCs w:val="18"/>
      </w:rPr>
      <w:t>734.812</w:t>
    </w:r>
    <w:r w:rsidR="002A291D">
      <w:rPr>
        <w:color w:val="003D70"/>
        <w:sz w:val="18"/>
        <w:szCs w:val="18"/>
      </w:rPr>
      <w:t>0</w:t>
    </w:r>
  </w:p>
  <w:p w14:paraId="73900342" w14:textId="77777777" w:rsidR="00633CD6" w:rsidRDefault="002A291D" w:rsidP="005F5AC5">
    <w:pPr>
      <w:spacing w:line="228" w:lineRule="exact"/>
      <w:ind w:left="360"/>
      <w:rPr>
        <w:color w:val="003D70"/>
        <w:sz w:val="18"/>
        <w:szCs w:val="18"/>
      </w:rPr>
    </w:pPr>
    <w:r>
      <w:rPr>
        <w:color w:val="003D70"/>
        <w:sz w:val="18"/>
        <w:szCs w:val="18"/>
      </w:rPr>
      <w:t>1200 Senate Street, Suite 460</w:t>
    </w:r>
    <w:r w:rsidR="00633CD6">
      <w:rPr>
        <w:color w:val="003D70"/>
        <w:sz w:val="18"/>
        <w:szCs w:val="18"/>
      </w:rPr>
      <w:t xml:space="preserve"> Columbia, SC</w:t>
    </w:r>
    <w:r w:rsidR="00633CD6">
      <w:rPr>
        <w:color w:val="003D70"/>
        <w:spacing w:val="-5"/>
        <w:sz w:val="18"/>
        <w:szCs w:val="18"/>
      </w:rPr>
      <w:t xml:space="preserve"> </w:t>
    </w:r>
    <w:r>
      <w:rPr>
        <w:color w:val="003D70"/>
        <w:spacing w:val="-5"/>
        <w:sz w:val="18"/>
        <w:szCs w:val="18"/>
      </w:rPr>
      <w:t>29201</w:t>
    </w:r>
    <w:r w:rsidR="000E4D11">
      <w:rPr>
        <w:color w:val="003D70"/>
        <w:sz w:val="18"/>
        <w:szCs w:val="18"/>
      </w:rPr>
      <w:tab/>
    </w:r>
    <w:hyperlink r:id="rId2" w:history="1">
      <w:r w:rsidR="006530CD" w:rsidRPr="00633CD6">
        <w:rPr>
          <w:rStyle w:val="Hyperlink"/>
          <w:b/>
          <w:color w:val="0C74CC"/>
          <w:sz w:val="18"/>
          <w:szCs w:val="18"/>
          <w:u w:val="none"/>
        </w:rPr>
        <w:t>www.admin.sc.gov</w:t>
      </w:r>
    </w:hyperlink>
  </w:p>
  <w:p w14:paraId="76D9F2EF" w14:textId="77777777" w:rsidR="002B09F2" w:rsidRDefault="00633CD6" w:rsidP="005F5AC5">
    <w:pPr>
      <w:ind w:left="360"/>
    </w:pPr>
    <w:r>
      <w:rPr>
        <w:noProof/>
        <w:color w:val="003D70"/>
        <w:sz w:val="18"/>
        <w:szCs w:val="18"/>
        <w:lang w:eastAsia="en-US" w:bidi="ar-SA"/>
      </w:rPr>
      <w:drawing>
        <wp:anchor distT="0" distB="0" distL="0" distR="0" simplePos="0" relativeHeight="251660288" behindDoc="1" locked="0" layoutInCell="1" allowOverlap="1" wp14:anchorId="433A6A84" wp14:editId="33152FEF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3D70"/>
        <w:sz w:val="18"/>
        <w:szCs w:val="18"/>
      </w:rPr>
      <w:t>P</w:t>
    </w:r>
    <w:r w:rsidR="00EE5C71">
      <w:rPr>
        <w:color w:val="003D70"/>
        <w:sz w:val="18"/>
        <w:szCs w:val="18"/>
      </w:rPr>
      <w:t xml:space="preserve">ost </w:t>
    </w:r>
    <w:r>
      <w:rPr>
        <w:color w:val="003D70"/>
        <w:sz w:val="18"/>
        <w:szCs w:val="18"/>
      </w:rPr>
      <w:t>O</w:t>
    </w:r>
    <w:r w:rsidR="00EE5C71">
      <w:rPr>
        <w:color w:val="003D70"/>
        <w:sz w:val="18"/>
        <w:szCs w:val="18"/>
      </w:rPr>
      <w:t>ffice</w:t>
    </w:r>
    <w:r>
      <w:rPr>
        <w:color w:val="003D70"/>
        <w:sz w:val="18"/>
        <w:szCs w:val="18"/>
      </w:rPr>
      <w:t xml:space="preserve"> Box </w:t>
    </w:r>
    <w:r w:rsidR="002A291D">
      <w:rPr>
        <w:color w:val="003D70"/>
        <w:sz w:val="18"/>
        <w:szCs w:val="18"/>
      </w:rPr>
      <w:t>2825, Columbia, SC 29211</w:t>
    </w:r>
    <w:r>
      <w:rPr>
        <w:color w:val="003D70"/>
        <w:sz w:val="18"/>
        <w:szCs w:val="18"/>
      </w:rPr>
      <w:t xml:space="preserve"> </w:t>
    </w:r>
    <w:r w:rsidR="002A291D">
      <w:rPr>
        <w:color w:val="003D70"/>
        <w:sz w:val="18"/>
        <w:szCs w:val="18"/>
      </w:rPr>
      <w:tab/>
    </w:r>
    <w:r>
      <w:rPr>
        <w:color w:val="003D70"/>
        <w:sz w:val="18"/>
        <w:szCs w:val="18"/>
      </w:rPr>
      <w:tab/>
    </w:r>
  </w:p>
  <w:p w14:paraId="2249B3B0" w14:textId="77777777" w:rsidR="00633CD6" w:rsidRDefault="00633CD6" w:rsidP="00633CD6">
    <w:r>
      <w:rPr>
        <w:noProof/>
        <w:lang w:eastAsia="en-US" w:bidi="ar-SA"/>
      </w:rPr>
      <w:drawing>
        <wp:anchor distT="0" distB="0" distL="0" distR="0" simplePos="0" relativeHeight="251661312" behindDoc="1" locked="0" layoutInCell="1" allowOverlap="1" wp14:anchorId="4EDC9F77" wp14:editId="00DE888D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2AF18" w14:textId="77777777" w:rsidR="00515E0F" w:rsidRDefault="00515E0F" w:rsidP="00633CD6">
      <w:r>
        <w:separator/>
      </w:r>
    </w:p>
  </w:footnote>
  <w:footnote w:type="continuationSeparator" w:id="0">
    <w:p w14:paraId="45A6D377" w14:textId="77777777" w:rsidR="00515E0F" w:rsidRDefault="00515E0F" w:rsidP="00633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6A6DC" w14:textId="77777777" w:rsidR="00633CD6" w:rsidRDefault="000B5655" w:rsidP="00971DBB">
    <w:pPr>
      <w:pStyle w:val="BasicParagraph"/>
      <w:widowControl/>
      <w:ind w:left="6480" w:right="-720"/>
      <w:jc w:val="left"/>
    </w:pPr>
    <w:r>
      <w:rPr>
        <w:rFonts w:ascii="Arial" w:hAnsi="Arial"/>
        <w:b/>
        <w:color w:val="2670CA"/>
        <w:sz w:val="18"/>
        <w:szCs w:val="18"/>
      </w:rPr>
      <w:t>Henry McMaster</w:t>
    </w:r>
    <w:r w:rsidR="00633CD6">
      <w:rPr>
        <w:rFonts w:ascii="Arial" w:hAnsi="Arial"/>
        <w:color w:val="2670CA"/>
        <w:sz w:val="18"/>
        <w:szCs w:val="18"/>
      </w:rPr>
      <w:t xml:space="preserve">, </w:t>
    </w:r>
    <w:r w:rsidR="00633CD6">
      <w:rPr>
        <w:rFonts w:ascii="Arial" w:hAnsi="Arial"/>
        <w:i/>
        <w:color w:val="2670CA"/>
        <w:sz w:val="18"/>
        <w:szCs w:val="18"/>
      </w:rPr>
      <w:t xml:space="preserve">Governor </w:t>
    </w:r>
  </w:p>
  <w:p w14:paraId="731C2F45" w14:textId="77777777" w:rsidR="00633CD6" w:rsidRDefault="00633CD6" w:rsidP="00971DBB">
    <w:pPr>
      <w:pStyle w:val="BasicParagraph"/>
      <w:widowControl/>
      <w:ind w:left="6480" w:right="-720"/>
      <w:jc w:val="left"/>
      <w:rPr>
        <w:rFonts w:ascii="Arial" w:hAnsi="Arial"/>
        <w:sz w:val="18"/>
        <w:szCs w:val="18"/>
      </w:rPr>
    </w:pPr>
    <w:r>
      <w:rPr>
        <w:noProof/>
        <w:lang w:eastAsia="en-US" w:bidi="ar-SA"/>
      </w:rPr>
      <w:drawing>
        <wp:anchor distT="0" distB="0" distL="0" distR="0" simplePos="0" relativeHeight="251659264" behindDoc="0" locked="0" layoutInCell="1" allowOverlap="1" wp14:anchorId="419010C2" wp14:editId="4EDFB9F4">
          <wp:simplePos x="0" y="0"/>
          <wp:positionH relativeFrom="column">
            <wp:posOffset>-57005</wp:posOffset>
          </wp:positionH>
          <wp:positionV relativeFrom="paragraph">
            <wp:posOffset>27305</wp:posOffset>
          </wp:positionV>
          <wp:extent cx="1835150" cy="873125"/>
          <wp:effectExtent l="1905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8731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2670CA"/>
        <w:sz w:val="18"/>
        <w:szCs w:val="18"/>
      </w:rPr>
      <w:t>Marcia S. Adams</w:t>
    </w:r>
    <w:r>
      <w:rPr>
        <w:rFonts w:ascii="Arial" w:hAnsi="Arial"/>
        <w:color w:val="2670CA"/>
        <w:sz w:val="18"/>
        <w:szCs w:val="18"/>
      </w:rPr>
      <w:t xml:space="preserve">, </w:t>
    </w:r>
    <w:r>
      <w:rPr>
        <w:rFonts w:ascii="Arial" w:hAnsi="Arial"/>
        <w:i/>
        <w:color w:val="2670CA"/>
        <w:sz w:val="18"/>
        <w:szCs w:val="18"/>
      </w:rPr>
      <w:t>Executive Director</w:t>
    </w:r>
  </w:p>
  <w:p w14:paraId="1B4E69D2" w14:textId="77777777" w:rsidR="00633CD6" w:rsidRDefault="00633CD6" w:rsidP="00971DBB">
    <w:pPr>
      <w:pStyle w:val="BasicParagraph"/>
      <w:widowControl/>
      <w:ind w:left="6480" w:right="-720"/>
      <w:jc w:val="left"/>
      <w:rPr>
        <w:rFonts w:ascii="Arial" w:hAnsi="Arial"/>
        <w:sz w:val="18"/>
        <w:szCs w:val="18"/>
      </w:rPr>
    </w:pPr>
  </w:p>
  <w:p w14:paraId="2A3E6B97" w14:textId="77777777" w:rsidR="00971DBB" w:rsidRPr="00971DBB" w:rsidRDefault="00971DBB" w:rsidP="00971DBB">
    <w:pPr>
      <w:pStyle w:val="BasicParagraph"/>
      <w:widowControl/>
      <w:ind w:left="6480" w:right="-720"/>
      <w:jc w:val="left"/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</w:pPr>
    <w:r w:rsidRPr="00971DBB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 xml:space="preserve">DIVISION </w:t>
    </w:r>
    <w:r w:rsidRPr="00971DBB">
      <w:rPr>
        <w:rStyle w:val="Hyperlink"/>
        <w:rFonts w:ascii="Times New Roman" w:eastAsia="Arial Unicode MS" w:hAnsi="Times New Roman" w:cs="Times New Roman"/>
        <w:b/>
        <w:i/>
        <w:color w:val="0C74CC"/>
        <w:sz w:val="18"/>
        <w:szCs w:val="18"/>
        <w:u w:val="none"/>
      </w:rPr>
      <w:t>of</w:t>
    </w:r>
    <w:r w:rsidRPr="00971DBB"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  <w:t xml:space="preserve"> STATE HUMAN RESOURCES</w:t>
    </w:r>
  </w:p>
  <w:p w14:paraId="37B25294" w14:textId="77777777" w:rsidR="008E4115" w:rsidRPr="00971DBB" w:rsidRDefault="00B96A28" w:rsidP="00971DBB">
    <w:pPr>
      <w:pStyle w:val="BasicParagraph"/>
      <w:widowControl/>
      <w:ind w:left="648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 xml:space="preserve">Karen </w:t>
    </w:r>
    <w:proofErr w:type="spellStart"/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Luchka</w:t>
    </w:r>
    <w:proofErr w:type="spellEnd"/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 xml:space="preserve"> Wingo</w:t>
    </w:r>
    <w:r w:rsidR="008E4115" w:rsidRPr="00971DBB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, Director</w:t>
    </w:r>
  </w:p>
  <w:p w14:paraId="4F16BF9F" w14:textId="77777777" w:rsidR="008E4115" w:rsidRPr="00971DBB" w:rsidRDefault="008E4115" w:rsidP="00971DBB">
    <w:pPr>
      <w:pStyle w:val="BasicParagraph"/>
      <w:widowControl/>
      <w:ind w:left="648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 w:rsidRPr="00971DBB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8301 Parklane Road, Suite A220</w:t>
    </w:r>
  </w:p>
  <w:p w14:paraId="36C21805" w14:textId="77777777" w:rsidR="008E4115" w:rsidRPr="00971DBB" w:rsidRDefault="008E4115" w:rsidP="00971DBB">
    <w:pPr>
      <w:pStyle w:val="BasicParagraph"/>
      <w:widowControl/>
      <w:ind w:left="6480" w:right="-720"/>
      <w:jc w:val="left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 w:rsidRPr="00971DBB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Columbia, SC 29223</w:t>
    </w:r>
  </w:p>
  <w:p w14:paraId="4F2048D0" w14:textId="77777777" w:rsidR="008E4115" w:rsidRPr="00971DBB" w:rsidRDefault="008E4115" w:rsidP="00971DBB">
    <w:pPr>
      <w:pStyle w:val="BasicParagraph"/>
      <w:ind w:left="6480" w:right="-720"/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</w:pPr>
    <w:r w:rsidRPr="00971DBB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803.896.5300</w:t>
    </w:r>
  </w:p>
  <w:p w14:paraId="24963AF7" w14:textId="77777777" w:rsidR="00633CD6" w:rsidRPr="00971DBB" w:rsidRDefault="006530CD" w:rsidP="00971DBB">
    <w:pPr>
      <w:pStyle w:val="BasicParagraph"/>
      <w:ind w:left="6480" w:right="-720"/>
      <w:rPr>
        <w:rFonts w:ascii="Arial" w:eastAsia="Arial Unicode MS" w:hAnsi="Arial" w:cs="Arial"/>
        <w:color w:val="0C74CC"/>
        <w:sz w:val="18"/>
        <w:szCs w:val="18"/>
      </w:rPr>
    </w:pPr>
    <w:r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803.896.5050 F</w:t>
    </w:r>
    <w:r w:rsidR="008E4115" w:rsidRPr="00971DBB">
      <w:rPr>
        <w:rStyle w:val="Hyperlink"/>
        <w:rFonts w:ascii="Arial" w:eastAsia="Arial Unicode MS" w:hAnsi="Arial" w:cs="Arial"/>
        <w:color w:val="0C74CC"/>
        <w:sz w:val="18"/>
        <w:szCs w:val="18"/>
        <w:u w:val="none"/>
      </w:rPr>
      <w:t>ax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D6"/>
    <w:rsid w:val="0002797A"/>
    <w:rsid w:val="00065698"/>
    <w:rsid w:val="000B5655"/>
    <w:rsid w:val="000D0FAD"/>
    <w:rsid w:val="000E4D11"/>
    <w:rsid w:val="000F5F07"/>
    <w:rsid w:val="00104AD1"/>
    <w:rsid w:val="001432B6"/>
    <w:rsid w:val="001D1197"/>
    <w:rsid w:val="001E7487"/>
    <w:rsid w:val="00284108"/>
    <w:rsid w:val="002A291D"/>
    <w:rsid w:val="002B09F2"/>
    <w:rsid w:val="002E7F0F"/>
    <w:rsid w:val="00307E03"/>
    <w:rsid w:val="0036084F"/>
    <w:rsid w:val="00366B34"/>
    <w:rsid w:val="0043054D"/>
    <w:rsid w:val="004865A7"/>
    <w:rsid w:val="0051072E"/>
    <w:rsid w:val="00515E0F"/>
    <w:rsid w:val="00546F56"/>
    <w:rsid w:val="00554161"/>
    <w:rsid w:val="005B62D2"/>
    <w:rsid w:val="005C17BF"/>
    <w:rsid w:val="005F5AC5"/>
    <w:rsid w:val="006323DB"/>
    <w:rsid w:val="00633CD6"/>
    <w:rsid w:val="006530CD"/>
    <w:rsid w:val="00663895"/>
    <w:rsid w:val="00690795"/>
    <w:rsid w:val="006E120D"/>
    <w:rsid w:val="0070327A"/>
    <w:rsid w:val="00712B0F"/>
    <w:rsid w:val="007B2D95"/>
    <w:rsid w:val="00800D82"/>
    <w:rsid w:val="00815287"/>
    <w:rsid w:val="008C6195"/>
    <w:rsid w:val="008E4115"/>
    <w:rsid w:val="00931202"/>
    <w:rsid w:val="00971DBB"/>
    <w:rsid w:val="009D1634"/>
    <w:rsid w:val="009E19D8"/>
    <w:rsid w:val="009F2B21"/>
    <w:rsid w:val="00A21EBB"/>
    <w:rsid w:val="00A22515"/>
    <w:rsid w:val="00A67801"/>
    <w:rsid w:val="00AA4F21"/>
    <w:rsid w:val="00AB4EAB"/>
    <w:rsid w:val="00AD3929"/>
    <w:rsid w:val="00B91B0F"/>
    <w:rsid w:val="00B96A28"/>
    <w:rsid w:val="00BF1D22"/>
    <w:rsid w:val="00C23ADD"/>
    <w:rsid w:val="00C74360"/>
    <w:rsid w:val="00CA0FC0"/>
    <w:rsid w:val="00D4031B"/>
    <w:rsid w:val="00E505C2"/>
    <w:rsid w:val="00E5194C"/>
    <w:rsid w:val="00E6637E"/>
    <w:rsid w:val="00EA0DC2"/>
    <w:rsid w:val="00EE5C71"/>
    <w:rsid w:val="00F00C73"/>
    <w:rsid w:val="00FF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A57E34"/>
  <w15:docId w15:val="{CCFF7675-DFC2-41D3-BBC5-548E97B6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D11"/>
    <w:pPr>
      <w:widowControl w:val="0"/>
      <w:suppressAutoHyphens/>
      <w:ind w:left="720"/>
      <w:jc w:val="both"/>
    </w:pPr>
    <w:rPr>
      <w:rFonts w:ascii="Arial" w:eastAsia="Arial Unicode MS" w:hAnsi="Arial" w:cs="Arial Unicode MS"/>
      <w:color w:val="404040" w:themeColor="text1" w:themeTint="BF"/>
      <w:kern w:val="1"/>
      <w:sz w:val="20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CD6"/>
  </w:style>
  <w:style w:type="paragraph" w:styleId="Footer">
    <w:name w:val="footer"/>
    <w:basedOn w:val="Normal"/>
    <w:link w:val="Foot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CD6"/>
  </w:style>
  <w:style w:type="paragraph" w:styleId="BalloonText">
    <w:name w:val="Balloon Text"/>
    <w:basedOn w:val="Normal"/>
    <w:link w:val="BalloonTextChar"/>
    <w:uiPriority w:val="99"/>
    <w:semiHidden/>
    <w:unhideWhenUsed/>
    <w:rsid w:val="00633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D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633CD6"/>
    <w:pPr>
      <w:textAlignment w:val="center"/>
    </w:pPr>
    <w:rPr>
      <w:rFonts w:ascii="MinionPro-Regular" w:eastAsia="OpenSans-Italic" w:hAnsi="MinionPro-Regular" w:cs="MinionPro-Regular"/>
      <w:color w:val="000000"/>
      <w:sz w:val="24"/>
    </w:rPr>
  </w:style>
  <w:style w:type="character" w:styleId="Hyperlink">
    <w:name w:val="Hyperlink"/>
    <w:rsid w:val="00633CD6"/>
    <w:rPr>
      <w:color w:val="000080"/>
      <w:u w:val="single"/>
    </w:rPr>
  </w:style>
  <w:style w:type="paragraph" w:customStyle="1" w:styleId="Default">
    <w:name w:val="Default"/>
    <w:rsid w:val="000F5F0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F5F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admin.sc.gov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</dc:creator>
  <cp:lastModifiedBy>Wingo, Karen</cp:lastModifiedBy>
  <cp:revision>5</cp:revision>
  <cp:lastPrinted>2021-02-08T15:14:00Z</cp:lastPrinted>
  <dcterms:created xsi:type="dcterms:W3CDTF">2021-02-16T17:55:00Z</dcterms:created>
  <dcterms:modified xsi:type="dcterms:W3CDTF">2021-02-16T18:00:00Z</dcterms:modified>
</cp:coreProperties>
</file>